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F5B" w:rsidRPr="00692F5B" w:rsidRDefault="00692F5B" w:rsidP="00692F5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proofErr w:type="gramStart"/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УТВЕРЖДЕН</w:t>
      </w:r>
      <w:proofErr w:type="gramEnd"/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br/>
      </w:r>
      <w:hyperlink r:id="rId9" w:anchor="/document/408075469/entry/0" w:history="1">
        <w:r w:rsidRPr="00692F5B">
          <w:rPr>
            <w:rFonts w:ascii="Times New Roman" w:eastAsia="Times New Roman" w:hAnsi="Times New Roman"/>
            <w:color w:val="3272C0"/>
            <w:sz w:val="23"/>
            <w:szCs w:val="23"/>
            <w:u w:val="single"/>
            <w:lang w:eastAsia="ru-RU"/>
          </w:rPr>
          <w:t>приказом</w:t>
        </w:r>
      </w:hyperlink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 министерства</w:t>
      </w:r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br/>
        <w:t>имущественных и земельных</w:t>
      </w:r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br/>
        <w:t>отношений Нижегородской области</w:t>
      </w:r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br/>
        <w:t>от 08.11.2023 N 326-13-925857/23</w:t>
      </w:r>
    </w:p>
    <w:p w:rsidR="00692F5B" w:rsidRPr="00692F5B" w:rsidRDefault="00692F5B" w:rsidP="00692F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2272F"/>
          <w:sz w:val="32"/>
          <w:szCs w:val="32"/>
          <w:lang w:eastAsia="ru-RU"/>
        </w:rPr>
      </w:pPr>
      <w:r w:rsidRPr="00692F5B">
        <w:rPr>
          <w:rFonts w:ascii="Times New Roman" w:eastAsia="Times New Roman" w:hAnsi="Times New Roman"/>
          <w:color w:val="22272F"/>
          <w:sz w:val="32"/>
          <w:szCs w:val="32"/>
          <w:lang w:eastAsia="ru-RU"/>
        </w:rPr>
        <w:t>Перечень</w:t>
      </w:r>
      <w:r w:rsidRPr="00692F5B">
        <w:rPr>
          <w:rFonts w:ascii="Times New Roman" w:eastAsia="Times New Roman" w:hAnsi="Times New Roman"/>
          <w:color w:val="22272F"/>
          <w:sz w:val="32"/>
          <w:szCs w:val="32"/>
          <w:lang w:eastAsia="ru-RU"/>
        </w:rPr>
        <w:br/>
        <w:t>документов, прилагаемых к заявлению о постановке на учет в целях предоставления земельного участка в собственность бесплатно участнику специальной военной операции</w:t>
      </w:r>
    </w:p>
    <w:p w:rsidR="008C6520" w:rsidRDefault="008C6520" w:rsidP="008C6520">
      <w:pPr>
        <w:pBdr>
          <w:bottom w:val="dashed" w:sz="6" w:space="0" w:color="auto"/>
        </w:pBdr>
        <w:shd w:val="clear" w:color="auto" w:fill="E1E2E2"/>
        <w:spacing w:after="30" w:line="240" w:lineRule="auto"/>
        <w:jc w:val="both"/>
        <w:outlineLvl w:val="3"/>
        <w:rPr>
          <w:rFonts w:ascii="Times New Roman" w:eastAsia="Times New Roman" w:hAnsi="Times New Roman"/>
          <w:color w:val="3272C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>
        <w:rPr>
          <w:rFonts w:ascii="Times New Roman" w:eastAsia="Times New Roman" w:hAnsi="Times New Roman"/>
          <w:color w:val="3272C0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/>
          <w:color w:val="3272C0"/>
          <w:sz w:val="24"/>
          <w:szCs w:val="24"/>
          <w:lang w:eastAsia="ru-RU"/>
        </w:rPr>
        <w:t>:</w:t>
      </w:r>
    </w:p>
    <w:p w:rsidR="008C6520" w:rsidRDefault="008C6520" w:rsidP="008C6520">
      <w:pPr>
        <w:shd w:val="clear" w:color="auto" w:fill="E1E2E2"/>
        <w:spacing w:line="240" w:lineRule="auto"/>
        <w:jc w:val="both"/>
        <w:rPr>
          <w:rFonts w:ascii="Times New Roman" w:eastAsia="Times New Roman" w:hAnsi="Times New Roman"/>
          <w:color w:val="232222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232222"/>
          <w:sz w:val="23"/>
          <w:szCs w:val="23"/>
          <w:lang w:eastAsia="ru-RU"/>
        </w:rPr>
        <w:t>27 июня 2024 г., 4 июля 2025 г.</w:t>
      </w:r>
    </w:p>
    <w:p w:rsidR="00692F5B" w:rsidRPr="00692F5B" w:rsidRDefault="00692F5B" w:rsidP="00692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bookmarkStart w:id="0" w:name="_GoBack"/>
      <w:bookmarkEnd w:id="0"/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1. Копия документа, удостоверяющего личность и принадлежность к гражданству Российской Федерации (паспорт гражданина Российской Федерации, все страницы).</w:t>
      </w:r>
    </w:p>
    <w:p w:rsidR="00692F5B" w:rsidRPr="00692F5B" w:rsidRDefault="00692F5B" w:rsidP="00692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2. Копия контракта о пребывании в добровольческом формировании, содействующем выполнению задач, возложенных на Вооруженные Силы Российской Федерации, для лиц, заключивших такой контракт (при наличии).</w:t>
      </w:r>
    </w:p>
    <w:p w:rsidR="00692F5B" w:rsidRPr="00692F5B" w:rsidRDefault="00692F5B" w:rsidP="00692F5B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/>
          <w:color w:val="232222"/>
          <w:lang w:eastAsia="ru-RU"/>
        </w:rPr>
      </w:pPr>
      <w:r w:rsidRPr="00692F5B">
        <w:rPr>
          <w:rFonts w:ascii="Times New Roman" w:eastAsia="Times New Roman" w:hAnsi="Times New Roman"/>
          <w:color w:val="232222"/>
          <w:lang w:eastAsia="ru-RU"/>
        </w:rPr>
        <w:t>Пункт 3 изменен с 4 июля 2025 г. - </w:t>
      </w:r>
      <w:hyperlink r:id="rId10" w:anchor="/document/412798851/entry/2" w:history="1">
        <w:r w:rsidRPr="00692F5B">
          <w:rPr>
            <w:rFonts w:ascii="Times New Roman" w:eastAsia="Times New Roman" w:hAnsi="Times New Roman"/>
            <w:color w:val="3272C0"/>
            <w:u w:val="single"/>
            <w:lang w:eastAsia="ru-RU"/>
          </w:rPr>
          <w:t>Приказ</w:t>
        </w:r>
      </w:hyperlink>
      <w:r w:rsidRPr="00692F5B">
        <w:rPr>
          <w:rFonts w:ascii="Times New Roman" w:eastAsia="Times New Roman" w:hAnsi="Times New Roman"/>
          <w:color w:val="232222"/>
          <w:lang w:eastAsia="ru-RU"/>
        </w:rPr>
        <w:t> Министерства имущественных и земельных отношений Нижегородской области от 4 июля 2025 г. N 326-13-605622/25</w:t>
      </w:r>
    </w:p>
    <w:p w:rsidR="00692F5B" w:rsidRPr="00692F5B" w:rsidRDefault="00692F5B" w:rsidP="00692F5B">
      <w:pPr>
        <w:shd w:val="clear" w:color="auto" w:fill="F5EFDF"/>
        <w:spacing w:after="0" w:line="240" w:lineRule="auto"/>
        <w:jc w:val="both"/>
        <w:rPr>
          <w:rFonts w:ascii="Times New Roman" w:eastAsia="Times New Roman" w:hAnsi="Times New Roman"/>
          <w:color w:val="232222"/>
          <w:lang w:eastAsia="ru-RU"/>
        </w:rPr>
      </w:pPr>
      <w:r w:rsidRPr="00692F5B">
        <w:rPr>
          <w:rFonts w:ascii="Times New Roman" w:eastAsia="Times New Roman" w:hAnsi="Times New Roman"/>
          <w:color w:val="232222"/>
          <w:lang w:eastAsia="ru-RU"/>
        </w:rPr>
        <w:t>Изменения </w:t>
      </w:r>
      <w:hyperlink r:id="rId11" w:anchor="/document/412798851/entry/5" w:history="1">
        <w:r w:rsidRPr="00692F5B">
          <w:rPr>
            <w:rFonts w:ascii="Times New Roman" w:eastAsia="Times New Roman" w:hAnsi="Times New Roman"/>
            <w:color w:val="3272C0"/>
            <w:u w:val="single"/>
            <w:lang w:eastAsia="ru-RU"/>
          </w:rPr>
          <w:t>распространяются</w:t>
        </w:r>
      </w:hyperlink>
      <w:r w:rsidRPr="00692F5B">
        <w:rPr>
          <w:rFonts w:ascii="Times New Roman" w:eastAsia="Times New Roman" w:hAnsi="Times New Roman"/>
          <w:color w:val="232222"/>
          <w:lang w:eastAsia="ru-RU"/>
        </w:rPr>
        <w:t> на правоотношения, возникшие с 8 сентября 2023 г.</w:t>
      </w:r>
    </w:p>
    <w:p w:rsidR="00692F5B" w:rsidRPr="00692F5B" w:rsidRDefault="00E3627F" w:rsidP="00692F5B">
      <w:pPr>
        <w:shd w:val="clear" w:color="auto" w:fill="F5EFDF"/>
        <w:spacing w:line="240" w:lineRule="auto"/>
        <w:jc w:val="both"/>
        <w:rPr>
          <w:rFonts w:ascii="Times New Roman" w:eastAsia="Times New Roman" w:hAnsi="Times New Roman"/>
          <w:color w:val="232222"/>
          <w:lang w:eastAsia="ru-RU"/>
        </w:rPr>
      </w:pPr>
      <w:hyperlink r:id="rId12" w:anchor="/document/36572443/entry/2003" w:history="1">
        <w:r w:rsidR="00692F5B" w:rsidRPr="00692F5B">
          <w:rPr>
            <w:rFonts w:ascii="Times New Roman" w:eastAsia="Times New Roman" w:hAnsi="Times New Roman"/>
            <w:color w:val="3272C0"/>
            <w:u w:val="single"/>
            <w:lang w:eastAsia="ru-RU"/>
          </w:rPr>
          <w:t>См. предыдущую редакцию</w:t>
        </w:r>
      </w:hyperlink>
    </w:p>
    <w:p w:rsidR="00692F5B" w:rsidRPr="00692F5B" w:rsidRDefault="00692F5B" w:rsidP="00692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3. Справка об участии в специальной военной операции, полученная через </w:t>
      </w:r>
      <w:hyperlink r:id="rId13" w:tgtFrame="_blank" w:history="1">
        <w:r w:rsidRPr="00692F5B">
          <w:rPr>
            <w:rFonts w:ascii="Times New Roman" w:eastAsia="Times New Roman" w:hAnsi="Times New Roman"/>
            <w:color w:val="3272C0"/>
            <w:sz w:val="23"/>
            <w:szCs w:val="23"/>
            <w:u w:val="single"/>
            <w:lang w:eastAsia="ru-RU"/>
          </w:rPr>
          <w:t>Единый портал</w:t>
        </w:r>
      </w:hyperlink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 государственных и муниципальных услуг или через многофункциональные центры предоставления государственных и муниципальных услуг по </w:t>
      </w:r>
      <w:hyperlink r:id="rId14" w:anchor="/document/410509293/entry/11000" w:history="1">
        <w:r w:rsidRPr="00692F5B">
          <w:rPr>
            <w:rFonts w:ascii="Times New Roman" w:eastAsia="Times New Roman" w:hAnsi="Times New Roman"/>
            <w:color w:val="3272C0"/>
            <w:sz w:val="23"/>
            <w:szCs w:val="23"/>
            <w:u w:val="single"/>
            <w:lang w:eastAsia="ru-RU"/>
          </w:rPr>
          <w:t>форме</w:t>
        </w:r>
      </w:hyperlink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, установленной </w:t>
      </w:r>
      <w:hyperlink r:id="rId15" w:anchor="/document/410509293/entry/0" w:history="1">
        <w:r w:rsidRPr="00692F5B">
          <w:rPr>
            <w:rFonts w:ascii="Times New Roman" w:eastAsia="Times New Roman" w:hAnsi="Times New Roman"/>
            <w:color w:val="3272C0"/>
            <w:sz w:val="23"/>
            <w:szCs w:val="23"/>
            <w:u w:val="single"/>
            <w:lang w:eastAsia="ru-RU"/>
          </w:rPr>
          <w:t>Постановлением</w:t>
        </w:r>
      </w:hyperlink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 xml:space="preserve"> Правительства Российской Федерации от 09.10.2024 N 1354, или справка с места службы (работы), из военного комиссариата, или выписки из приказов о </w:t>
      </w:r>
      <w:proofErr w:type="gramStart"/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нахождении</w:t>
      </w:r>
      <w:proofErr w:type="gramEnd"/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 xml:space="preserve"> в зоне специальной военной операции в период времени (оригинал).</w:t>
      </w:r>
    </w:p>
    <w:p w:rsidR="00692F5B" w:rsidRPr="00692F5B" w:rsidRDefault="00692F5B" w:rsidP="00692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4. Копия удостоверения ветерана боевых действий установленного образца.</w:t>
      </w:r>
    </w:p>
    <w:p w:rsidR="00692F5B" w:rsidRPr="00692F5B" w:rsidRDefault="00692F5B" w:rsidP="00692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5. Копии документов, подтверждающих наличие звания Героя Российской Федерации, полученного за заслуги в ходе участия в специальной военной операции, установленного образца (для лиц, удостоенных звания Героя Российской Федерации).</w:t>
      </w:r>
    </w:p>
    <w:p w:rsidR="00692F5B" w:rsidRPr="00692F5B" w:rsidRDefault="00692F5B" w:rsidP="00692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6. Копии документов, подтверждающих наличие государственной награды (ордена, медали) Российской Федерации, полученной за заслуги в ходе участия в специальной военной операции, установленного образца (в соответствии с </w:t>
      </w:r>
      <w:hyperlink r:id="rId16" w:anchor="/document/199318/entry/0" w:history="1">
        <w:r w:rsidRPr="00692F5B">
          <w:rPr>
            <w:rFonts w:ascii="Times New Roman" w:eastAsia="Times New Roman" w:hAnsi="Times New Roman"/>
            <w:color w:val="3272C0"/>
            <w:sz w:val="23"/>
            <w:szCs w:val="23"/>
            <w:u w:val="single"/>
            <w:lang w:eastAsia="ru-RU"/>
          </w:rPr>
          <w:t>Указом</w:t>
        </w:r>
      </w:hyperlink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 Президента Российской Федерации от 7 сентября 2010 г. N 1099 "О мерах по совершенствованию государственной наградной системы Российской Федерации").</w:t>
      </w:r>
    </w:p>
    <w:p w:rsidR="00692F5B" w:rsidRPr="00692F5B" w:rsidRDefault="00692F5B" w:rsidP="00692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7. Страховой номер индивидуального лицевого счета в системе обязательного пенсионного страхования (СНИЛС).</w:t>
      </w:r>
    </w:p>
    <w:p w:rsidR="00692F5B" w:rsidRPr="00692F5B" w:rsidRDefault="00692F5B" w:rsidP="00692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8. Копия свидетельства о регистрации по месту пребывания (для граждан, не имеющих постоянной регистрации на территории Нижегородской области).</w:t>
      </w:r>
    </w:p>
    <w:p w:rsidR="00692F5B" w:rsidRPr="00692F5B" w:rsidRDefault="00692F5B" w:rsidP="00692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9. Согласие лица, указанного в заявлении, на обработку его персональных данных.</w:t>
      </w:r>
    </w:p>
    <w:p w:rsidR="00692F5B" w:rsidRPr="00692F5B" w:rsidRDefault="00692F5B" w:rsidP="00692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lastRenderedPageBreak/>
        <w:t>10. Иные документы, подтверждающие соответствие льготной категории граждан и предоставляемые по инициативе заявителя.</w:t>
      </w:r>
    </w:p>
    <w:p w:rsidR="00692F5B" w:rsidRPr="00692F5B" w:rsidRDefault="00692F5B" w:rsidP="00692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22272F"/>
          <w:sz w:val="23"/>
          <w:szCs w:val="23"/>
          <w:lang w:eastAsia="ru-RU"/>
        </w:rPr>
      </w:pPr>
      <w:proofErr w:type="gramStart"/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Документы (их копии, сведения о них), указанные в </w:t>
      </w:r>
      <w:hyperlink r:id="rId17" w:anchor="/document/408075469/entry/2003" w:history="1">
        <w:r w:rsidRPr="00692F5B">
          <w:rPr>
            <w:rFonts w:ascii="Times New Roman" w:eastAsia="Times New Roman" w:hAnsi="Times New Roman"/>
            <w:color w:val="3272C0"/>
            <w:sz w:val="23"/>
            <w:szCs w:val="23"/>
            <w:u w:val="single"/>
            <w:lang w:eastAsia="ru-RU"/>
          </w:rPr>
          <w:t>пунктах 3</w:t>
        </w:r>
      </w:hyperlink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, </w:t>
      </w:r>
      <w:hyperlink r:id="rId18" w:anchor="/document/408075469/entry/2007" w:history="1">
        <w:r w:rsidRPr="00692F5B">
          <w:rPr>
            <w:rFonts w:ascii="Times New Roman" w:eastAsia="Times New Roman" w:hAnsi="Times New Roman"/>
            <w:color w:val="3272C0"/>
            <w:sz w:val="23"/>
            <w:szCs w:val="23"/>
            <w:u w:val="single"/>
            <w:lang w:eastAsia="ru-RU"/>
          </w:rPr>
          <w:t>7</w:t>
        </w:r>
      </w:hyperlink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, </w:t>
      </w:r>
      <w:hyperlink r:id="rId19" w:anchor="/document/408075469/entry/2008" w:history="1">
        <w:r w:rsidRPr="00692F5B">
          <w:rPr>
            <w:rFonts w:ascii="Times New Roman" w:eastAsia="Times New Roman" w:hAnsi="Times New Roman"/>
            <w:color w:val="3272C0"/>
            <w:sz w:val="23"/>
            <w:szCs w:val="23"/>
            <w:u w:val="single"/>
            <w:lang w:eastAsia="ru-RU"/>
          </w:rPr>
          <w:t>8</w:t>
        </w:r>
      </w:hyperlink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> настоящего Перечня, запрашивается должностным лицом соответствующего органа у органов государственной власти и подведомственных им учреждений, в распоряжении которых находятся данные документы (их копии, сведения о них) в соответствии с законодательством Российской Федерации, в порядке межведомственного информационного взаимодействия в случае, если заявитель не представил их самостоятельно.</w:t>
      </w:r>
      <w:proofErr w:type="gramEnd"/>
      <w:r w:rsidRPr="00692F5B"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 xml:space="preserve"> Заявитель вправе по своей инициативе представить указанные документы вместе с заявлением.</w:t>
      </w:r>
      <w:r>
        <w:rPr>
          <w:rFonts w:ascii="Times New Roman" w:eastAsia="Times New Roman" w:hAnsi="Times New Roman"/>
          <w:color w:val="22272F"/>
          <w:sz w:val="23"/>
          <w:szCs w:val="23"/>
          <w:lang w:eastAsia="ru-RU"/>
        </w:rPr>
        <w:t xml:space="preserve"> </w:t>
      </w:r>
    </w:p>
    <w:p w:rsidR="000114F7" w:rsidRPr="00692F5B" w:rsidRDefault="000114F7" w:rsidP="00692F5B"/>
    <w:sectPr w:rsidR="000114F7" w:rsidRPr="00692F5B" w:rsidSect="00E77B9F">
      <w:headerReference w:type="default" r:id="rId2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27F" w:rsidRDefault="00E3627F">
      <w:r>
        <w:separator/>
      </w:r>
    </w:p>
  </w:endnote>
  <w:endnote w:type="continuationSeparator" w:id="0">
    <w:p w:rsidR="00E3627F" w:rsidRDefault="00E3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27F" w:rsidRDefault="00E3627F">
      <w:r>
        <w:separator/>
      </w:r>
    </w:p>
  </w:footnote>
  <w:footnote w:type="continuationSeparator" w:id="0">
    <w:p w:rsidR="00E3627F" w:rsidRDefault="00E36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C40" w:rsidRDefault="00565C40" w:rsidP="00565C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C652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D211C"/>
    <w:multiLevelType w:val="hybridMultilevel"/>
    <w:tmpl w:val="73F2AE5A"/>
    <w:lvl w:ilvl="0" w:tplc="9D6CDF1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B1E90"/>
    <w:multiLevelType w:val="hybridMultilevel"/>
    <w:tmpl w:val="89482A0C"/>
    <w:lvl w:ilvl="0" w:tplc="ACEA3C6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20E2"/>
    <w:rsid w:val="000114F7"/>
    <w:rsid w:val="000247ED"/>
    <w:rsid w:val="00041B6C"/>
    <w:rsid w:val="00044753"/>
    <w:rsid w:val="00045315"/>
    <w:rsid w:val="000519B8"/>
    <w:rsid w:val="000679C2"/>
    <w:rsid w:val="00082C6D"/>
    <w:rsid w:val="0009172D"/>
    <w:rsid w:val="000D1F19"/>
    <w:rsid w:val="000D29FB"/>
    <w:rsid w:val="000D6DF1"/>
    <w:rsid w:val="000F0F96"/>
    <w:rsid w:val="00101B17"/>
    <w:rsid w:val="001414B7"/>
    <w:rsid w:val="001554C9"/>
    <w:rsid w:val="00177A8C"/>
    <w:rsid w:val="00195189"/>
    <w:rsid w:val="00195318"/>
    <w:rsid w:val="001B6D1A"/>
    <w:rsid w:val="001C16ED"/>
    <w:rsid w:val="001E3BEC"/>
    <w:rsid w:val="001F363A"/>
    <w:rsid w:val="00224A38"/>
    <w:rsid w:val="00267986"/>
    <w:rsid w:val="002718D9"/>
    <w:rsid w:val="00277289"/>
    <w:rsid w:val="002C2C7B"/>
    <w:rsid w:val="003065DC"/>
    <w:rsid w:val="00312796"/>
    <w:rsid w:val="003141E8"/>
    <w:rsid w:val="00316D46"/>
    <w:rsid w:val="003301F3"/>
    <w:rsid w:val="003475C7"/>
    <w:rsid w:val="00354119"/>
    <w:rsid w:val="00360AD4"/>
    <w:rsid w:val="003739B4"/>
    <w:rsid w:val="00392078"/>
    <w:rsid w:val="003B6BCF"/>
    <w:rsid w:val="003D1413"/>
    <w:rsid w:val="003E565E"/>
    <w:rsid w:val="003F4AF5"/>
    <w:rsid w:val="004075E5"/>
    <w:rsid w:val="00410982"/>
    <w:rsid w:val="00415B4A"/>
    <w:rsid w:val="00417E53"/>
    <w:rsid w:val="00450C7F"/>
    <w:rsid w:val="00473AC5"/>
    <w:rsid w:val="00474057"/>
    <w:rsid w:val="004808C4"/>
    <w:rsid w:val="00490715"/>
    <w:rsid w:val="00490C1A"/>
    <w:rsid w:val="00490D5A"/>
    <w:rsid w:val="004D022C"/>
    <w:rsid w:val="004D776A"/>
    <w:rsid w:val="004E03EC"/>
    <w:rsid w:val="004E7706"/>
    <w:rsid w:val="004F40C2"/>
    <w:rsid w:val="004F4AE3"/>
    <w:rsid w:val="005001D1"/>
    <w:rsid w:val="005004A3"/>
    <w:rsid w:val="005132D8"/>
    <w:rsid w:val="00514998"/>
    <w:rsid w:val="005177B0"/>
    <w:rsid w:val="005220E2"/>
    <w:rsid w:val="005652A7"/>
    <w:rsid w:val="00565C40"/>
    <w:rsid w:val="005C473E"/>
    <w:rsid w:val="005E2D3A"/>
    <w:rsid w:val="005F5221"/>
    <w:rsid w:val="00626ED8"/>
    <w:rsid w:val="00645A83"/>
    <w:rsid w:val="00652EE2"/>
    <w:rsid w:val="0067280A"/>
    <w:rsid w:val="006735D9"/>
    <w:rsid w:val="0067778E"/>
    <w:rsid w:val="00684BF2"/>
    <w:rsid w:val="00692F5B"/>
    <w:rsid w:val="006B022A"/>
    <w:rsid w:val="006C2CAE"/>
    <w:rsid w:val="006C33A3"/>
    <w:rsid w:val="006C40D0"/>
    <w:rsid w:val="006C4E93"/>
    <w:rsid w:val="006C6BF8"/>
    <w:rsid w:val="006D0532"/>
    <w:rsid w:val="006D5264"/>
    <w:rsid w:val="00713E86"/>
    <w:rsid w:val="00716334"/>
    <w:rsid w:val="007176E0"/>
    <w:rsid w:val="00732777"/>
    <w:rsid w:val="007420F7"/>
    <w:rsid w:val="00780AD7"/>
    <w:rsid w:val="007852B7"/>
    <w:rsid w:val="0079012A"/>
    <w:rsid w:val="00792095"/>
    <w:rsid w:val="007B20D6"/>
    <w:rsid w:val="007C573C"/>
    <w:rsid w:val="007D1EA7"/>
    <w:rsid w:val="007E456D"/>
    <w:rsid w:val="007E5904"/>
    <w:rsid w:val="007F3896"/>
    <w:rsid w:val="00817E45"/>
    <w:rsid w:val="00831102"/>
    <w:rsid w:val="00837B68"/>
    <w:rsid w:val="00841BBD"/>
    <w:rsid w:val="0085500A"/>
    <w:rsid w:val="008551BB"/>
    <w:rsid w:val="008651E0"/>
    <w:rsid w:val="00886328"/>
    <w:rsid w:val="008914B2"/>
    <w:rsid w:val="00897B50"/>
    <w:rsid w:val="008B1AF3"/>
    <w:rsid w:val="008B26B3"/>
    <w:rsid w:val="008C3630"/>
    <w:rsid w:val="008C6520"/>
    <w:rsid w:val="008E37A0"/>
    <w:rsid w:val="008F50C2"/>
    <w:rsid w:val="009031FF"/>
    <w:rsid w:val="00907A59"/>
    <w:rsid w:val="009139AA"/>
    <w:rsid w:val="00915DD5"/>
    <w:rsid w:val="00916A2A"/>
    <w:rsid w:val="0092414E"/>
    <w:rsid w:val="00925A8C"/>
    <w:rsid w:val="0094690F"/>
    <w:rsid w:val="0097210B"/>
    <w:rsid w:val="00972420"/>
    <w:rsid w:val="00991551"/>
    <w:rsid w:val="009918C3"/>
    <w:rsid w:val="009A1218"/>
    <w:rsid w:val="009B278A"/>
    <w:rsid w:val="009C0CEF"/>
    <w:rsid w:val="009C241D"/>
    <w:rsid w:val="009E38D9"/>
    <w:rsid w:val="009F397D"/>
    <w:rsid w:val="00A057F1"/>
    <w:rsid w:val="00A105D2"/>
    <w:rsid w:val="00A351C1"/>
    <w:rsid w:val="00A4464C"/>
    <w:rsid w:val="00A44E2F"/>
    <w:rsid w:val="00A52593"/>
    <w:rsid w:val="00A640C6"/>
    <w:rsid w:val="00A70673"/>
    <w:rsid w:val="00A81385"/>
    <w:rsid w:val="00AA1721"/>
    <w:rsid w:val="00AA56A4"/>
    <w:rsid w:val="00AA616F"/>
    <w:rsid w:val="00AD6558"/>
    <w:rsid w:val="00AE1444"/>
    <w:rsid w:val="00AE14B8"/>
    <w:rsid w:val="00AE5085"/>
    <w:rsid w:val="00AE71E2"/>
    <w:rsid w:val="00AF5CC7"/>
    <w:rsid w:val="00B0648C"/>
    <w:rsid w:val="00B07C51"/>
    <w:rsid w:val="00B10B14"/>
    <w:rsid w:val="00B248D9"/>
    <w:rsid w:val="00B35AE5"/>
    <w:rsid w:val="00B37C9F"/>
    <w:rsid w:val="00B40F0F"/>
    <w:rsid w:val="00B44310"/>
    <w:rsid w:val="00B63AD4"/>
    <w:rsid w:val="00B778EE"/>
    <w:rsid w:val="00B86156"/>
    <w:rsid w:val="00B87283"/>
    <w:rsid w:val="00BA32FF"/>
    <w:rsid w:val="00BB34A7"/>
    <w:rsid w:val="00BB5954"/>
    <w:rsid w:val="00BD0EA3"/>
    <w:rsid w:val="00BD46FC"/>
    <w:rsid w:val="00BD4DDD"/>
    <w:rsid w:val="00BF2137"/>
    <w:rsid w:val="00BF44AE"/>
    <w:rsid w:val="00C023EE"/>
    <w:rsid w:val="00C06DA6"/>
    <w:rsid w:val="00C070A4"/>
    <w:rsid w:val="00C13C5A"/>
    <w:rsid w:val="00CA2228"/>
    <w:rsid w:val="00CB275A"/>
    <w:rsid w:val="00CB4B7B"/>
    <w:rsid w:val="00CD3F45"/>
    <w:rsid w:val="00CF4F24"/>
    <w:rsid w:val="00D050C5"/>
    <w:rsid w:val="00D164C1"/>
    <w:rsid w:val="00D31EBA"/>
    <w:rsid w:val="00D50C34"/>
    <w:rsid w:val="00D83494"/>
    <w:rsid w:val="00D83C50"/>
    <w:rsid w:val="00D96181"/>
    <w:rsid w:val="00DC1746"/>
    <w:rsid w:val="00DC47E0"/>
    <w:rsid w:val="00DD047F"/>
    <w:rsid w:val="00DE27D8"/>
    <w:rsid w:val="00E0672B"/>
    <w:rsid w:val="00E23FF4"/>
    <w:rsid w:val="00E26BCD"/>
    <w:rsid w:val="00E3627F"/>
    <w:rsid w:val="00E37871"/>
    <w:rsid w:val="00E41C04"/>
    <w:rsid w:val="00E4339F"/>
    <w:rsid w:val="00E50166"/>
    <w:rsid w:val="00E542B4"/>
    <w:rsid w:val="00E5755A"/>
    <w:rsid w:val="00E73F76"/>
    <w:rsid w:val="00E75C70"/>
    <w:rsid w:val="00E77B9F"/>
    <w:rsid w:val="00E874C1"/>
    <w:rsid w:val="00EB0118"/>
    <w:rsid w:val="00EC04E2"/>
    <w:rsid w:val="00EE0865"/>
    <w:rsid w:val="00EF2FC8"/>
    <w:rsid w:val="00F14AD3"/>
    <w:rsid w:val="00F22A4E"/>
    <w:rsid w:val="00F37CDB"/>
    <w:rsid w:val="00F51CEA"/>
    <w:rsid w:val="00F572B0"/>
    <w:rsid w:val="00F64F6C"/>
    <w:rsid w:val="00F81125"/>
    <w:rsid w:val="00F87C16"/>
    <w:rsid w:val="00F936E3"/>
    <w:rsid w:val="00FB49A6"/>
    <w:rsid w:val="00FB6A44"/>
    <w:rsid w:val="00FE3C2A"/>
    <w:rsid w:val="00FE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31279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ody Text"/>
    <w:basedOn w:val="a"/>
    <w:link w:val="a4"/>
    <w:uiPriority w:val="99"/>
    <w:rsid w:val="0031279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312796"/>
    <w:rPr>
      <w:rFonts w:ascii="Times New Roman" w:hAnsi="Times New Roman" w:cs="Times New Roman"/>
      <w:sz w:val="28"/>
    </w:rPr>
  </w:style>
  <w:style w:type="paragraph" w:customStyle="1" w:styleId="ConsNormal">
    <w:name w:val="ConsNormal"/>
    <w:uiPriority w:val="99"/>
    <w:rsid w:val="00312796"/>
    <w:pPr>
      <w:widowControl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Title">
    <w:name w:val="ConsPlusTitle"/>
    <w:uiPriority w:val="99"/>
    <w:rsid w:val="005220E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uiPriority w:val="99"/>
    <w:rsid w:val="005220E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5220E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5">
    <w:name w:val="Hyperlink"/>
    <w:uiPriority w:val="99"/>
    <w:rsid w:val="00417E53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rsid w:val="00B778EE"/>
    <w:rPr>
      <w:rFonts w:cs="Times New Roman"/>
      <w:color w:val="800080"/>
      <w:u w:val="single"/>
    </w:rPr>
  </w:style>
  <w:style w:type="paragraph" w:styleId="a7">
    <w:name w:val="No Spacing"/>
    <w:uiPriority w:val="99"/>
    <w:qFormat/>
    <w:rsid w:val="00831102"/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rsid w:val="008B1AF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Pr>
      <w:rFonts w:cs="Times New Roman"/>
      <w:lang w:eastAsia="en-US"/>
    </w:rPr>
  </w:style>
  <w:style w:type="character" w:styleId="aa">
    <w:name w:val="page number"/>
    <w:uiPriority w:val="99"/>
    <w:rsid w:val="008B1AF3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565C4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65C4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9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4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6A0AA-7EC3-4A56-8619-0B79A7325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 А.С.</dc:creator>
  <cp:keywords/>
  <dc:description/>
  <cp:lastModifiedBy>Admin</cp:lastModifiedBy>
  <cp:revision>5</cp:revision>
  <cp:lastPrinted>2024-04-11T08:26:00Z</cp:lastPrinted>
  <dcterms:created xsi:type="dcterms:W3CDTF">2025-07-08T09:45:00Z</dcterms:created>
  <dcterms:modified xsi:type="dcterms:W3CDTF">2026-02-25T12:40:00Z</dcterms:modified>
</cp:coreProperties>
</file>